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87"/>
        <w:gridCol w:w="5340"/>
      </w:tblGrid>
      <w:tr w:rsidR="000F5756" w:rsidRPr="000F5756" w:rsidTr="001B3B3F">
        <w:trPr>
          <w:trHeight w:val="920"/>
        </w:trPr>
        <w:tc>
          <w:tcPr>
            <w:tcW w:w="2042" w:type="pct"/>
            <w:tcBorders>
              <w:top w:val="nil"/>
              <w:left w:val="nil"/>
              <w:right w:val="nil"/>
              <w:tl2br w:val="nil"/>
              <w:tr2bl w:val="nil"/>
            </w:tcBorders>
            <w:shd w:val="clear" w:color="auto" w:fill="auto"/>
            <w:tcMar>
              <w:top w:w="0" w:type="dxa"/>
              <w:left w:w="108" w:type="dxa"/>
              <w:bottom w:w="0" w:type="dxa"/>
              <w:right w:w="108" w:type="dxa"/>
            </w:tcMar>
          </w:tcPr>
          <w:p w:rsidR="000F5756" w:rsidRPr="000F5756" w:rsidRDefault="000F5756" w:rsidP="000F5756">
            <w:pPr>
              <w:jc w:val="center"/>
              <w:rPr>
                <w:rFonts w:ascii="Arial" w:hAnsi="Arial" w:cs="Arial"/>
                <w:color w:val="000000" w:themeColor="text1"/>
                <w:sz w:val="20"/>
                <w:szCs w:val="20"/>
                <w:vertAlign w:val="superscript"/>
              </w:rPr>
            </w:pPr>
            <w:r w:rsidRPr="000F5756">
              <w:rPr>
                <w:rFonts w:ascii="Arial" w:hAnsi="Arial" w:cs="Arial"/>
                <w:b/>
                <w:bCs/>
                <w:color w:val="000000" w:themeColor="text1"/>
                <w:sz w:val="20"/>
                <w:szCs w:val="20"/>
              </w:rPr>
              <w:t>BỘ TÀI NGUYÊN VÀ MÔI TRƯỜNG</w:t>
            </w:r>
            <w:r w:rsidRPr="000F5756">
              <w:rPr>
                <w:rFonts w:ascii="Arial" w:hAnsi="Arial" w:cs="Arial"/>
                <w:b/>
                <w:bCs/>
                <w:color w:val="000000" w:themeColor="text1"/>
                <w:sz w:val="20"/>
                <w:szCs w:val="20"/>
              </w:rPr>
              <w:br/>
            </w:r>
            <w:r w:rsidRPr="000F5756">
              <w:rPr>
                <w:rFonts w:ascii="Arial" w:hAnsi="Arial" w:cs="Arial"/>
                <w:bCs/>
                <w:color w:val="000000" w:themeColor="text1"/>
                <w:sz w:val="20"/>
                <w:szCs w:val="20"/>
                <w:vertAlign w:val="superscript"/>
              </w:rPr>
              <w:t>_______________</w:t>
            </w:r>
          </w:p>
          <w:p w:rsidR="000F5756" w:rsidRPr="000F5756" w:rsidRDefault="000F5756" w:rsidP="000F5756">
            <w:pPr>
              <w:jc w:val="center"/>
              <w:rPr>
                <w:rFonts w:ascii="Arial" w:hAnsi="Arial" w:cs="Arial"/>
                <w:color w:val="000000" w:themeColor="text1"/>
                <w:sz w:val="20"/>
                <w:szCs w:val="20"/>
              </w:rPr>
            </w:pPr>
            <w:r w:rsidRPr="000F5756">
              <w:rPr>
                <w:rFonts w:ascii="Arial" w:hAnsi="Arial" w:cs="Arial"/>
                <w:color w:val="000000" w:themeColor="text1"/>
                <w:sz w:val="20"/>
                <w:szCs w:val="20"/>
              </w:rPr>
              <w:t>Số: 2328/QĐ-BTNMT</w:t>
            </w:r>
          </w:p>
        </w:tc>
        <w:tc>
          <w:tcPr>
            <w:tcW w:w="2958" w:type="pct"/>
            <w:tcBorders>
              <w:top w:val="nil"/>
              <w:left w:val="nil"/>
              <w:right w:val="nil"/>
              <w:tl2br w:val="nil"/>
              <w:tr2bl w:val="nil"/>
            </w:tcBorders>
            <w:shd w:val="clear" w:color="auto" w:fill="auto"/>
            <w:tcMar>
              <w:top w:w="0" w:type="dxa"/>
              <w:left w:w="108" w:type="dxa"/>
              <w:bottom w:w="0" w:type="dxa"/>
              <w:right w:w="108" w:type="dxa"/>
            </w:tcMar>
          </w:tcPr>
          <w:p w:rsidR="000F5756" w:rsidRPr="000F5756" w:rsidRDefault="000F5756" w:rsidP="000F5756">
            <w:pPr>
              <w:jc w:val="center"/>
              <w:rPr>
                <w:rFonts w:ascii="Arial" w:hAnsi="Arial" w:cs="Arial"/>
                <w:color w:val="000000" w:themeColor="text1"/>
                <w:sz w:val="20"/>
                <w:szCs w:val="20"/>
                <w:vertAlign w:val="superscript"/>
              </w:rPr>
            </w:pPr>
            <w:r w:rsidRPr="000F5756">
              <w:rPr>
                <w:rFonts w:ascii="Arial" w:hAnsi="Arial" w:cs="Arial"/>
                <w:b/>
                <w:bCs/>
                <w:color w:val="000000" w:themeColor="text1"/>
                <w:sz w:val="20"/>
                <w:szCs w:val="20"/>
              </w:rPr>
              <w:t>CỘNG HÒA XÃ HỘI CHỦ NGHĨA VIỆT NAM</w:t>
            </w:r>
            <w:r w:rsidRPr="000F5756">
              <w:rPr>
                <w:rFonts w:ascii="Arial" w:hAnsi="Arial" w:cs="Arial"/>
                <w:b/>
                <w:bCs/>
                <w:color w:val="000000" w:themeColor="text1"/>
                <w:sz w:val="20"/>
                <w:szCs w:val="20"/>
              </w:rPr>
              <w:br/>
              <w:t xml:space="preserve">Độc lập - Tự do - Hạnh phúc </w:t>
            </w:r>
            <w:r w:rsidRPr="000F5756">
              <w:rPr>
                <w:rFonts w:ascii="Arial" w:hAnsi="Arial" w:cs="Arial"/>
                <w:b/>
                <w:bCs/>
                <w:color w:val="000000" w:themeColor="text1"/>
                <w:sz w:val="20"/>
                <w:szCs w:val="20"/>
              </w:rPr>
              <w:br/>
            </w:r>
            <w:r w:rsidRPr="000F5756">
              <w:rPr>
                <w:rFonts w:ascii="Arial" w:hAnsi="Arial" w:cs="Arial"/>
                <w:bCs/>
                <w:color w:val="000000" w:themeColor="text1"/>
                <w:sz w:val="20"/>
                <w:szCs w:val="20"/>
                <w:vertAlign w:val="superscript"/>
              </w:rPr>
              <w:t>__________________</w:t>
            </w:r>
          </w:p>
          <w:p w:rsidR="000F5756" w:rsidRPr="000F5756" w:rsidRDefault="000F5756" w:rsidP="000F5756">
            <w:pPr>
              <w:jc w:val="center"/>
              <w:rPr>
                <w:rFonts w:ascii="Arial" w:hAnsi="Arial" w:cs="Arial"/>
                <w:color w:val="000000" w:themeColor="text1"/>
                <w:sz w:val="20"/>
                <w:szCs w:val="20"/>
              </w:rPr>
            </w:pPr>
            <w:r w:rsidRPr="000F5756">
              <w:rPr>
                <w:rFonts w:ascii="Arial" w:hAnsi="Arial" w:cs="Arial"/>
                <w:i/>
                <w:iCs/>
                <w:color w:val="000000" w:themeColor="text1"/>
                <w:sz w:val="20"/>
                <w:szCs w:val="20"/>
              </w:rPr>
              <w:t>Hà Nội, ngày 21 tháng 8 năm 2024</w:t>
            </w:r>
          </w:p>
        </w:tc>
      </w:tr>
    </w:tbl>
    <w:p w:rsidR="00000000" w:rsidRPr="000F5756" w:rsidRDefault="0069505F" w:rsidP="000F5756">
      <w:pPr>
        <w:jc w:val="center"/>
        <w:rPr>
          <w:rFonts w:ascii="Arial" w:hAnsi="Arial" w:cs="Arial"/>
          <w:b/>
          <w:bCs/>
          <w:color w:val="000000" w:themeColor="text1"/>
          <w:sz w:val="20"/>
          <w:szCs w:val="20"/>
        </w:rPr>
      </w:pPr>
      <w:r w:rsidRPr="000F5756">
        <w:rPr>
          <w:rFonts w:ascii="Arial" w:hAnsi="Arial" w:cs="Arial"/>
          <w:b/>
          <w:bCs/>
          <w:color w:val="000000" w:themeColor="text1"/>
          <w:sz w:val="20"/>
          <w:szCs w:val="20"/>
        </w:rPr>
        <w:t> </w:t>
      </w:r>
    </w:p>
    <w:p w:rsidR="000F5756" w:rsidRPr="000F5756" w:rsidRDefault="000F5756" w:rsidP="000F5756">
      <w:pPr>
        <w:jc w:val="center"/>
        <w:rPr>
          <w:rFonts w:ascii="Arial" w:hAnsi="Arial" w:cs="Arial"/>
          <w:color w:val="000000" w:themeColor="text1"/>
          <w:sz w:val="20"/>
          <w:szCs w:val="20"/>
        </w:rPr>
      </w:pPr>
    </w:p>
    <w:p w:rsidR="00000000" w:rsidRPr="000F5756" w:rsidRDefault="0069505F" w:rsidP="000F5756">
      <w:pPr>
        <w:jc w:val="center"/>
        <w:rPr>
          <w:rFonts w:ascii="Arial" w:hAnsi="Arial" w:cs="Arial"/>
          <w:color w:val="000000" w:themeColor="text1"/>
          <w:sz w:val="20"/>
          <w:szCs w:val="20"/>
        </w:rPr>
      </w:pPr>
      <w:r w:rsidRPr="000F5756">
        <w:rPr>
          <w:rFonts w:ascii="Arial" w:hAnsi="Arial" w:cs="Arial"/>
          <w:b/>
          <w:bCs/>
          <w:color w:val="000000" w:themeColor="text1"/>
          <w:sz w:val="20"/>
          <w:szCs w:val="20"/>
        </w:rPr>
        <w:t>QUYẾT ĐỊNH</w:t>
      </w:r>
    </w:p>
    <w:p w:rsidR="000F5756" w:rsidRPr="000F5756" w:rsidRDefault="000E4828" w:rsidP="000F5756">
      <w:pPr>
        <w:jc w:val="center"/>
        <w:rPr>
          <w:rFonts w:ascii="Arial" w:hAnsi="Arial" w:cs="Arial"/>
          <w:b/>
          <w:color w:val="000000" w:themeColor="text1"/>
          <w:sz w:val="20"/>
          <w:szCs w:val="20"/>
        </w:rPr>
      </w:pPr>
      <w:r>
        <w:rPr>
          <w:rFonts w:ascii="Arial" w:hAnsi="Arial" w:cs="Arial"/>
          <w:b/>
          <w:color w:val="000000" w:themeColor="text1"/>
          <w:sz w:val="20"/>
          <w:szCs w:val="20"/>
        </w:rPr>
        <w:t>Về việc công bố D</w:t>
      </w:r>
      <w:bookmarkStart w:id="0" w:name="_GoBack"/>
      <w:bookmarkEnd w:id="0"/>
      <w:r w:rsidR="000F5756" w:rsidRPr="000F5756">
        <w:rPr>
          <w:rFonts w:ascii="Arial" w:hAnsi="Arial" w:cs="Arial"/>
          <w:b/>
          <w:color w:val="000000" w:themeColor="text1"/>
          <w:sz w:val="20"/>
          <w:szCs w:val="20"/>
        </w:rPr>
        <w:t xml:space="preserve">anh mục thủ tục hành chính bị bãi bỏ trong lĩnh vực </w:t>
      </w:r>
    </w:p>
    <w:p w:rsidR="00000000" w:rsidRPr="000F5756" w:rsidRDefault="000F5756" w:rsidP="000F5756">
      <w:pPr>
        <w:jc w:val="center"/>
        <w:rPr>
          <w:rFonts w:ascii="Arial" w:hAnsi="Arial" w:cs="Arial"/>
          <w:b/>
          <w:color w:val="000000" w:themeColor="text1"/>
          <w:sz w:val="20"/>
          <w:szCs w:val="20"/>
        </w:rPr>
      </w:pPr>
      <w:r w:rsidRPr="000F5756">
        <w:rPr>
          <w:rFonts w:ascii="Arial" w:hAnsi="Arial" w:cs="Arial"/>
          <w:b/>
          <w:color w:val="000000" w:themeColor="text1"/>
          <w:sz w:val="20"/>
          <w:szCs w:val="20"/>
        </w:rPr>
        <w:t>môi trường thuộc phạm vi chức năng quản lý của Bộ Tài nguyên và Môi trường</w:t>
      </w:r>
    </w:p>
    <w:p w:rsidR="000F5756" w:rsidRPr="000F5756" w:rsidRDefault="000F5756" w:rsidP="000F5756">
      <w:pPr>
        <w:jc w:val="center"/>
        <w:rPr>
          <w:rFonts w:ascii="Arial" w:hAnsi="Arial" w:cs="Arial"/>
          <w:b/>
          <w:color w:val="000000" w:themeColor="text1"/>
          <w:sz w:val="20"/>
          <w:szCs w:val="20"/>
          <w:vertAlign w:val="superscript"/>
        </w:rPr>
      </w:pPr>
      <w:r w:rsidRPr="000F5756">
        <w:rPr>
          <w:rFonts w:ascii="Arial" w:hAnsi="Arial" w:cs="Arial"/>
          <w:b/>
          <w:color w:val="000000" w:themeColor="text1"/>
          <w:sz w:val="20"/>
          <w:szCs w:val="20"/>
          <w:vertAlign w:val="superscript"/>
        </w:rPr>
        <w:t>_________________</w:t>
      </w:r>
    </w:p>
    <w:p w:rsidR="00000000" w:rsidRPr="000F5756" w:rsidRDefault="0069505F" w:rsidP="000F5756">
      <w:pPr>
        <w:jc w:val="center"/>
        <w:rPr>
          <w:rFonts w:ascii="Arial" w:hAnsi="Arial" w:cs="Arial"/>
          <w:b/>
          <w:bCs/>
          <w:color w:val="000000" w:themeColor="text1"/>
          <w:sz w:val="20"/>
          <w:szCs w:val="20"/>
        </w:rPr>
      </w:pPr>
      <w:r w:rsidRPr="000F5756">
        <w:rPr>
          <w:rFonts w:ascii="Arial" w:hAnsi="Arial" w:cs="Arial"/>
          <w:b/>
          <w:bCs/>
          <w:color w:val="000000" w:themeColor="text1"/>
          <w:sz w:val="20"/>
          <w:szCs w:val="20"/>
        </w:rPr>
        <w:t>BỘ TRƯỞNG BỘ TÀI NGUYÊN VÀ MÔI TRƯỜNG</w:t>
      </w:r>
    </w:p>
    <w:p w:rsidR="000F5756" w:rsidRPr="000F5756" w:rsidRDefault="000F5756" w:rsidP="000F5756">
      <w:pPr>
        <w:jc w:val="center"/>
        <w:rPr>
          <w:rFonts w:ascii="Arial" w:hAnsi="Arial" w:cs="Arial"/>
          <w:color w:val="000000" w:themeColor="text1"/>
          <w:sz w:val="20"/>
          <w:szCs w:val="20"/>
        </w:rPr>
      </w:pPr>
    </w:p>
    <w:p w:rsidR="00000000" w:rsidRPr="000F5756" w:rsidRDefault="0069505F" w:rsidP="00A26315">
      <w:pPr>
        <w:spacing w:after="120"/>
        <w:ind w:firstLine="720"/>
        <w:jc w:val="both"/>
        <w:rPr>
          <w:rFonts w:ascii="Arial" w:hAnsi="Arial" w:cs="Arial"/>
          <w:color w:val="000000" w:themeColor="text1"/>
          <w:sz w:val="20"/>
          <w:szCs w:val="20"/>
        </w:rPr>
      </w:pPr>
      <w:r w:rsidRPr="000F5756">
        <w:rPr>
          <w:rFonts w:ascii="Arial" w:hAnsi="Arial" w:cs="Arial"/>
          <w:i/>
          <w:iCs/>
          <w:color w:val="000000" w:themeColor="text1"/>
          <w:sz w:val="20"/>
          <w:szCs w:val="20"/>
        </w:rPr>
        <w:t>Căn cứ Luật Bảo vệ môi trường ngày 17 tháng 11 năm 2020;</w:t>
      </w:r>
    </w:p>
    <w:p w:rsidR="00000000" w:rsidRPr="000F5756" w:rsidRDefault="0069505F" w:rsidP="00A26315">
      <w:pPr>
        <w:spacing w:after="120"/>
        <w:ind w:firstLine="720"/>
        <w:jc w:val="both"/>
        <w:rPr>
          <w:rFonts w:ascii="Arial" w:hAnsi="Arial" w:cs="Arial"/>
          <w:color w:val="000000" w:themeColor="text1"/>
          <w:sz w:val="20"/>
          <w:szCs w:val="20"/>
        </w:rPr>
      </w:pPr>
      <w:r w:rsidRPr="000F5756">
        <w:rPr>
          <w:rFonts w:ascii="Arial" w:hAnsi="Arial" w:cs="Arial"/>
          <w:i/>
          <w:iCs/>
          <w:color w:val="000000" w:themeColor="text1"/>
          <w:sz w:val="20"/>
          <w:szCs w:val="20"/>
        </w:rPr>
        <w:t>Căn cứ Nghị định số 68/2022/NĐ-CP ngày 22 tháng 9 năm 2022 của Chính phủ quy định chức năn</w:t>
      </w:r>
      <w:r w:rsidRPr="000F5756">
        <w:rPr>
          <w:rFonts w:ascii="Arial" w:hAnsi="Arial" w:cs="Arial"/>
          <w:i/>
          <w:iCs/>
          <w:color w:val="000000" w:themeColor="text1"/>
          <w:sz w:val="20"/>
          <w:szCs w:val="20"/>
        </w:rPr>
        <w:t>g, nhiệm vụ, quyền hạn và cơ cấu tổ chức của Bộ Tài nguyên và Môi trường;</w:t>
      </w:r>
    </w:p>
    <w:p w:rsidR="00000000" w:rsidRPr="000F5756" w:rsidRDefault="0069505F" w:rsidP="00A26315">
      <w:pPr>
        <w:spacing w:after="120"/>
        <w:ind w:firstLine="720"/>
        <w:jc w:val="both"/>
        <w:rPr>
          <w:rFonts w:ascii="Arial" w:hAnsi="Arial" w:cs="Arial"/>
          <w:color w:val="000000" w:themeColor="text1"/>
          <w:sz w:val="20"/>
          <w:szCs w:val="20"/>
        </w:rPr>
      </w:pPr>
      <w:r w:rsidRPr="000F5756">
        <w:rPr>
          <w:rFonts w:ascii="Arial" w:hAnsi="Arial" w:cs="Arial"/>
          <w:i/>
          <w:iCs/>
          <w:color w:val="000000" w:themeColor="text1"/>
          <w:sz w:val="20"/>
          <w:szCs w:val="20"/>
        </w:rPr>
        <w:t>Căn cứ Nghị định số 63/2010/NĐ-CP ngày 08 tháng 6 năm 2010 của Chính phủ về kiểm soát thủ tục hành chính, Nghị định số 48/2013/NĐ-CP ngày 14 tháng 5 năm 2013 của Chính phủ sửa đổi, b</w:t>
      </w:r>
      <w:r w:rsidRPr="000F5756">
        <w:rPr>
          <w:rFonts w:ascii="Arial" w:hAnsi="Arial" w:cs="Arial"/>
          <w:i/>
          <w:iCs/>
          <w:color w:val="000000" w:themeColor="text1"/>
          <w:sz w:val="20"/>
          <w:szCs w:val="20"/>
        </w:rPr>
        <w:t>ổ sung một số điều của các Nghị định liên quan đến kiểm soát thủ tục hành chính và Nghị định số 92/2017/NĐ- CP ngày 07 tháng 8 năm 2017 của Chính phủ sửa đổi, bổ sung một số điều của các Nghị định liên quan đến kiểm soát thủ tục hành chính;</w:t>
      </w:r>
    </w:p>
    <w:p w:rsidR="00000000" w:rsidRPr="000F5756" w:rsidRDefault="0069505F" w:rsidP="00A26315">
      <w:pPr>
        <w:spacing w:after="120"/>
        <w:ind w:firstLine="720"/>
        <w:jc w:val="both"/>
        <w:rPr>
          <w:rFonts w:ascii="Arial" w:hAnsi="Arial" w:cs="Arial"/>
          <w:color w:val="000000" w:themeColor="text1"/>
          <w:sz w:val="20"/>
          <w:szCs w:val="20"/>
        </w:rPr>
      </w:pPr>
      <w:r w:rsidRPr="000F5756">
        <w:rPr>
          <w:rFonts w:ascii="Arial" w:hAnsi="Arial" w:cs="Arial"/>
          <w:i/>
          <w:iCs/>
          <w:color w:val="000000" w:themeColor="text1"/>
          <w:sz w:val="20"/>
          <w:szCs w:val="20"/>
        </w:rPr>
        <w:t>Căn cứ Nghị địn</w:t>
      </w:r>
      <w:r w:rsidRPr="000F5756">
        <w:rPr>
          <w:rFonts w:ascii="Arial" w:hAnsi="Arial" w:cs="Arial"/>
          <w:i/>
          <w:iCs/>
          <w:color w:val="000000" w:themeColor="text1"/>
          <w:sz w:val="20"/>
          <w:szCs w:val="20"/>
        </w:rPr>
        <w:t>h số 08/2022/NĐ-CP ngày 10 tháng 01 năm 2022 của Chính phủ quy định chi tiết một số điều của Luật Bảo vệ môi trường;</w:t>
      </w:r>
    </w:p>
    <w:p w:rsidR="00000000" w:rsidRPr="000F5756" w:rsidRDefault="0069505F" w:rsidP="00A26315">
      <w:pPr>
        <w:spacing w:after="120"/>
        <w:ind w:firstLine="720"/>
        <w:jc w:val="both"/>
        <w:rPr>
          <w:rFonts w:ascii="Arial" w:hAnsi="Arial" w:cs="Arial"/>
          <w:color w:val="000000" w:themeColor="text1"/>
          <w:sz w:val="20"/>
          <w:szCs w:val="20"/>
        </w:rPr>
      </w:pPr>
      <w:r w:rsidRPr="000F5756">
        <w:rPr>
          <w:rFonts w:ascii="Arial" w:hAnsi="Arial" w:cs="Arial"/>
          <w:i/>
          <w:iCs/>
          <w:color w:val="000000" w:themeColor="text1"/>
          <w:sz w:val="20"/>
          <w:szCs w:val="20"/>
        </w:rPr>
        <w:t xml:space="preserve">Căn cứ Thông tư số 02/2017/TT-VPCP ngày 31 tháng 10 năm 2017 của Bộ trưởng, Chủ nhiệm Văn phòng Chính phủ hướng dẫn về nghiệp vụ kiểm soát </w:t>
      </w:r>
      <w:r w:rsidRPr="000F5756">
        <w:rPr>
          <w:rFonts w:ascii="Arial" w:hAnsi="Arial" w:cs="Arial"/>
          <w:i/>
          <w:iCs/>
          <w:color w:val="000000" w:themeColor="text1"/>
          <w:sz w:val="20"/>
          <w:szCs w:val="20"/>
        </w:rPr>
        <w:t>thủ tục hành chính;</w:t>
      </w:r>
    </w:p>
    <w:p w:rsidR="00000000" w:rsidRPr="000F5756" w:rsidRDefault="0069505F" w:rsidP="000F5756">
      <w:pPr>
        <w:ind w:firstLine="720"/>
        <w:jc w:val="both"/>
        <w:rPr>
          <w:rFonts w:ascii="Arial" w:hAnsi="Arial" w:cs="Arial"/>
          <w:i/>
          <w:iCs/>
          <w:color w:val="000000" w:themeColor="text1"/>
          <w:sz w:val="20"/>
          <w:szCs w:val="20"/>
        </w:rPr>
      </w:pPr>
      <w:r w:rsidRPr="000F5756">
        <w:rPr>
          <w:rFonts w:ascii="Arial" w:hAnsi="Arial" w:cs="Arial"/>
          <w:i/>
          <w:iCs/>
          <w:color w:val="000000" w:themeColor="text1"/>
          <w:sz w:val="20"/>
          <w:szCs w:val="20"/>
        </w:rPr>
        <w:t>Theo đề nghị của Cục trưởng Cục Kiểm soát ô nhiễm môi trường và Chánh Văn phòng Bộ Tài nguyên và Môi trường.</w:t>
      </w:r>
    </w:p>
    <w:p w:rsidR="000F5756" w:rsidRPr="000F5756" w:rsidRDefault="000F5756" w:rsidP="000F5756">
      <w:pPr>
        <w:ind w:firstLine="720"/>
        <w:jc w:val="both"/>
        <w:rPr>
          <w:rFonts w:ascii="Arial" w:hAnsi="Arial" w:cs="Arial"/>
          <w:color w:val="000000" w:themeColor="text1"/>
          <w:sz w:val="20"/>
          <w:szCs w:val="20"/>
        </w:rPr>
      </w:pPr>
    </w:p>
    <w:p w:rsidR="00000000" w:rsidRPr="000F5756" w:rsidRDefault="0069505F" w:rsidP="000F5756">
      <w:pPr>
        <w:jc w:val="center"/>
        <w:rPr>
          <w:rFonts w:ascii="Arial" w:hAnsi="Arial" w:cs="Arial"/>
          <w:b/>
          <w:bCs/>
          <w:color w:val="000000" w:themeColor="text1"/>
          <w:sz w:val="20"/>
          <w:szCs w:val="20"/>
        </w:rPr>
      </w:pPr>
      <w:r w:rsidRPr="000F5756">
        <w:rPr>
          <w:rFonts w:ascii="Arial" w:hAnsi="Arial" w:cs="Arial"/>
          <w:b/>
          <w:bCs/>
          <w:color w:val="000000" w:themeColor="text1"/>
          <w:sz w:val="20"/>
          <w:szCs w:val="20"/>
        </w:rPr>
        <w:t>QUYẾT ĐỊNH:</w:t>
      </w:r>
    </w:p>
    <w:p w:rsidR="000F5756" w:rsidRPr="000F5756" w:rsidRDefault="000F5756" w:rsidP="000F5756">
      <w:pPr>
        <w:ind w:firstLine="720"/>
        <w:jc w:val="both"/>
        <w:rPr>
          <w:rFonts w:ascii="Arial" w:hAnsi="Arial" w:cs="Arial"/>
          <w:color w:val="000000" w:themeColor="text1"/>
          <w:sz w:val="20"/>
          <w:szCs w:val="20"/>
        </w:rPr>
      </w:pPr>
    </w:p>
    <w:p w:rsidR="00000000" w:rsidRPr="000F5756" w:rsidRDefault="0069505F" w:rsidP="00A26315">
      <w:pPr>
        <w:spacing w:after="120"/>
        <w:ind w:firstLine="720"/>
        <w:jc w:val="both"/>
        <w:rPr>
          <w:rFonts w:ascii="Arial" w:hAnsi="Arial" w:cs="Arial"/>
          <w:color w:val="000000" w:themeColor="text1"/>
          <w:sz w:val="20"/>
          <w:szCs w:val="20"/>
        </w:rPr>
      </w:pPr>
      <w:r w:rsidRPr="000F5756">
        <w:rPr>
          <w:rFonts w:ascii="Arial" w:hAnsi="Arial" w:cs="Arial"/>
          <w:b/>
          <w:bCs/>
          <w:color w:val="000000" w:themeColor="text1"/>
          <w:sz w:val="20"/>
          <w:szCs w:val="20"/>
        </w:rPr>
        <w:t>Điều 1</w:t>
      </w:r>
      <w:r w:rsidRPr="000F5756">
        <w:rPr>
          <w:rFonts w:ascii="Arial" w:hAnsi="Arial" w:cs="Arial"/>
          <w:color w:val="000000" w:themeColor="text1"/>
          <w:sz w:val="20"/>
          <w:szCs w:val="20"/>
        </w:rPr>
        <w:t>. Công bố kèm theo Quyết định này danh mục các thủ tục hành chính bị bãi bỏ trong lĩnh vực môi trường thuộc p</w:t>
      </w:r>
      <w:r w:rsidRPr="000F5756">
        <w:rPr>
          <w:rFonts w:ascii="Arial" w:hAnsi="Arial" w:cs="Arial"/>
          <w:color w:val="000000" w:themeColor="text1"/>
          <w:sz w:val="20"/>
          <w:szCs w:val="20"/>
        </w:rPr>
        <w:t>hạm vi chức năng quản lý của Bộ Tài nguyên và Môi trường.</w:t>
      </w:r>
    </w:p>
    <w:p w:rsidR="00000000" w:rsidRPr="000F5756" w:rsidRDefault="0069505F" w:rsidP="000F5756">
      <w:pPr>
        <w:spacing w:after="120"/>
        <w:jc w:val="center"/>
        <w:rPr>
          <w:rFonts w:ascii="Arial" w:hAnsi="Arial" w:cs="Arial"/>
          <w:color w:val="000000" w:themeColor="text1"/>
          <w:sz w:val="20"/>
          <w:szCs w:val="20"/>
        </w:rPr>
      </w:pPr>
      <w:r w:rsidRPr="000F5756">
        <w:rPr>
          <w:rFonts w:ascii="Arial" w:hAnsi="Arial" w:cs="Arial"/>
          <w:color w:val="000000" w:themeColor="text1"/>
          <w:sz w:val="20"/>
          <w:szCs w:val="20"/>
        </w:rPr>
        <w:t>(</w:t>
      </w:r>
      <w:r w:rsidRPr="000F5756">
        <w:rPr>
          <w:rFonts w:ascii="Arial" w:hAnsi="Arial" w:cs="Arial"/>
          <w:i/>
          <w:iCs/>
          <w:color w:val="000000" w:themeColor="text1"/>
          <w:sz w:val="20"/>
          <w:szCs w:val="20"/>
        </w:rPr>
        <w:t>Chi tiết tại Phụ lục kèm theo</w:t>
      </w:r>
      <w:r w:rsidRPr="000F5756">
        <w:rPr>
          <w:rFonts w:ascii="Arial" w:hAnsi="Arial" w:cs="Arial"/>
          <w:color w:val="000000" w:themeColor="text1"/>
          <w:sz w:val="20"/>
          <w:szCs w:val="20"/>
        </w:rPr>
        <w:t>)</w:t>
      </w:r>
    </w:p>
    <w:p w:rsidR="00000000" w:rsidRPr="000F5756" w:rsidRDefault="0069505F" w:rsidP="00A26315">
      <w:pPr>
        <w:spacing w:after="120"/>
        <w:ind w:firstLine="720"/>
        <w:jc w:val="both"/>
        <w:rPr>
          <w:rFonts w:ascii="Arial" w:hAnsi="Arial" w:cs="Arial"/>
          <w:color w:val="000000" w:themeColor="text1"/>
          <w:sz w:val="20"/>
          <w:szCs w:val="20"/>
        </w:rPr>
      </w:pPr>
      <w:r w:rsidRPr="000F5756">
        <w:rPr>
          <w:rFonts w:ascii="Arial" w:hAnsi="Arial" w:cs="Arial"/>
          <w:b/>
          <w:bCs/>
          <w:color w:val="000000" w:themeColor="text1"/>
          <w:sz w:val="20"/>
          <w:szCs w:val="20"/>
        </w:rPr>
        <w:t>Điều 2</w:t>
      </w:r>
      <w:r w:rsidRPr="000F5756">
        <w:rPr>
          <w:rFonts w:ascii="Arial" w:hAnsi="Arial" w:cs="Arial"/>
          <w:color w:val="000000" w:themeColor="text1"/>
          <w:sz w:val="20"/>
          <w:szCs w:val="20"/>
        </w:rPr>
        <w:t>. Quyết định này có hiệu lực thi hành kể từ ngày ký.</w:t>
      </w:r>
    </w:p>
    <w:p w:rsidR="00000000" w:rsidRPr="000F5756" w:rsidRDefault="0069505F" w:rsidP="00A26315">
      <w:pPr>
        <w:spacing w:after="120"/>
        <w:ind w:firstLine="720"/>
        <w:jc w:val="both"/>
        <w:rPr>
          <w:rFonts w:ascii="Arial" w:hAnsi="Arial" w:cs="Arial"/>
          <w:color w:val="000000" w:themeColor="text1"/>
          <w:sz w:val="20"/>
          <w:szCs w:val="20"/>
        </w:rPr>
      </w:pPr>
      <w:r w:rsidRPr="000F5756">
        <w:rPr>
          <w:rFonts w:ascii="Arial" w:hAnsi="Arial" w:cs="Arial"/>
          <w:color w:val="000000" w:themeColor="text1"/>
          <w:sz w:val="20"/>
          <w:szCs w:val="20"/>
        </w:rPr>
        <w:t xml:space="preserve">Các thủ tục hành chính: Cấp Giấy chứng nhận túi ni lông thân thiện với môi trường, Gia hạn Giấy chứng nhận </w:t>
      </w:r>
      <w:r w:rsidRPr="000F5756">
        <w:rPr>
          <w:rFonts w:ascii="Arial" w:hAnsi="Arial" w:cs="Arial"/>
          <w:color w:val="000000" w:themeColor="text1"/>
          <w:sz w:val="20"/>
          <w:szCs w:val="20"/>
        </w:rPr>
        <w:t>túi ni lông thân thiện với môi trường, được công bố tại Quyết định số 1431/QĐ-BTNMT ngày 31 tháng 8 năm 2012 của Bộ trưởng Bộ Tài nguyên và Môi trường về việc công bố thủ tục hành chính thuộc phạm vi chức năng quản lý nhà nước của Bộ Tài nguyên và Môi trườ</w:t>
      </w:r>
      <w:r w:rsidRPr="000F5756">
        <w:rPr>
          <w:rFonts w:ascii="Arial" w:hAnsi="Arial" w:cs="Arial"/>
          <w:color w:val="000000" w:themeColor="text1"/>
          <w:sz w:val="20"/>
          <w:szCs w:val="20"/>
        </w:rPr>
        <w:t>ng hết hiệu lực thi hành kể từ ngày Quyết định này có hiệu lực thi hành.</w:t>
      </w:r>
    </w:p>
    <w:p w:rsidR="00000000" w:rsidRPr="000F5756" w:rsidRDefault="0069505F" w:rsidP="000F5756">
      <w:pPr>
        <w:ind w:firstLine="720"/>
        <w:jc w:val="both"/>
        <w:rPr>
          <w:rFonts w:ascii="Arial" w:hAnsi="Arial" w:cs="Arial"/>
          <w:color w:val="000000" w:themeColor="text1"/>
          <w:sz w:val="20"/>
          <w:szCs w:val="20"/>
        </w:rPr>
      </w:pPr>
      <w:r w:rsidRPr="000F5756">
        <w:rPr>
          <w:rFonts w:ascii="Arial" w:hAnsi="Arial" w:cs="Arial"/>
          <w:b/>
          <w:bCs/>
          <w:color w:val="000000" w:themeColor="text1"/>
          <w:sz w:val="20"/>
          <w:szCs w:val="20"/>
        </w:rPr>
        <w:t>Điều 3</w:t>
      </w:r>
      <w:r w:rsidRPr="000F5756">
        <w:rPr>
          <w:rFonts w:ascii="Arial" w:hAnsi="Arial" w:cs="Arial"/>
          <w:color w:val="000000" w:themeColor="text1"/>
          <w:sz w:val="20"/>
          <w:szCs w:val="20"/>
        </w:rPr>
        <w:t>. Chánh Văn phòng Bộ, Vụ trưởng Vụ Pháp chế, Cục trưởng Cục Kiểm soát ô nhiễm môi trường, Thủ trưởng các đơn vị trực thuộc Bộ và các tổ chức, cá nhân có liên quan chịu trách nhi</w:t>
      </w:r>
      <w:r w:rsidRPr="000F5756">
        <w:rPr>
          <w:rFonts w:ascii="Arial" w:hAnsi="Arial" w:cs="Arial"/>
          <w:color w:val="000000" w:themeColor="text1"/>
          <w:sz w:val="20"/>
          <w:szCs w:val="20"/>
        </w:rPr>
        <w:t>ệm thi hành Quyết định này./.</w:t>
      </w:r>
    </w:p>
    <w:p w:rsidR="00000000" w:rsidRPr="000F5756" w:rsidRDefault="0069505F" w:rsidP="000F5756">
      <w:pPr>
        <w:ind w:firstLine="720"/>
        <w:jc w:val="both"/>
        <w:rPr>
          <w:rFonts w:ascii="Arial" w:hAnsi="Arial" w:cs="Arial"/>
          <w:color w:val="000000" w:themeColor="text1"/>
          <w:sz w:val="20"/>
          <w:szCs w:val="20"/>
        </w:rPr>
      </w:pPr>
      <w:r w:rsidRPr="000F5756">
        <w:rPr>
          <w:rFonts w:ascii="Arial" w:hAnsi="Arial" w:cs="Arial"/>
          <w:b/>
          <w:bCs/>
          <w:i/>
          <w:iCs/>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F5756" w:rsidRPr="000F5756" w:rsidTr="000F5756">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0F5756" w:rsidRDefault="0069505F" w:rsidP="000F5756">
            <w:pPr>
              <w:rPr>
                <w:rFonts w:ascii="Arial" w:hAnsi="Arial" w:cs="Arial"/>
                <w:color w:val="000000" w:themeColor="text1"/>
                <w:sz w:val="20"/>
                <w:szCs w:val="20"/>
              </w:rPr>
            </w:pPr>
            <w:r w:rsidRPr="000F5756">
              <w:rPr>
                <w:rFonts w:ascii="Arial" w:hAnsi="Arial" w:cs="Arial"/>
                <w:b/>
                <w:bCs/>
                <w:i/>
                <w:iCs/>
                <w:color w:val="000000" w:themeColor="text1"/>
                <w:sz w:val="20"/>
                <w:szCs w:val="20"/>
              </w:rPr>
              <w:t>Nơi nhận:</w:t>
            </w:r>
            <w:r w:rsidRPr="000F5756">
              <w:rPr>
                <w:rFonts w:ascii="Arial" w:hAnsi="Arial" w:cs="Arial"/>
                <w:b/>
                <w:bCs/>
                <w:i/>
                <w:iCs/>
                <w:color w:val="000000" w:themeColor="text1"/>
                <w:sz w:val="20"/>
                <w:szCs w:val="20"/>
              </w:rPr>
              <w:br/>
            </w:r>
            <w:r w:rsidRPr="000F5756">
              <w:rPr>
                <w:rFonts w:ascii="Arial" w:hAnsi="Arial" w:cs="Arial"/>
                <w:color w:val="000000" w:themeColor="text1"/>
                <w:sz w:val="20"/>
                <w:szCs w:val="20"/>
              </w:rPr>
              <w:t>- Như Điều 3;</w:t>
            </w:r>
            <w:r w:rsidRPr="000F5756">
              <w:rPr>
                <w:rFonts w:ascii="Arial" w:hAnsi="Arial" w:cs="Arial"/>
                <w:b/>
                <w:bCs/>
                <w:i/>
                <w:iCs/>
                <w:color w:val="000000" w:themeColor="text1"/>
                <w:sz w:val="20"/>
                <w:szCs w:val="20"/>
              </w:rPr>
              <w:br/>
            </w:r>
            <w:r w:rsidRPr="000F5756">
              <w:rPr>
                <w:rFonts w:ascii="Arial" w:hAnsi="Arial" w:cs="Arial"/>
                <w:color w:val="000000" w:themeColor="text1"/>
                <w:sz w:val="20"/>
                <w:szCs w:val="20"/>
              </w:rPr>
              <w:t>- Bộ trưởng (để báo cáo);</w:t>
            </w:r>
            <w:r w:rsidRPr="000F5756">
              <w:rPr>
                <w:rFonts w:ascii="Arial" w:hAnsi="Arial" w:cs="Arial"/>
                <w:color w:val="000000" w:themeColor="text1"/>
                <w:sz w:val="20"/>
                <w:szCs w:val="20"/>
              </w:rPr>
              <w:br/>
              <w:t>- Các bộ, cơ quan ngang bộ, cơ quan thuộc Chính phủ;</w:t>
            </w:r>
            <w:r w:rsidRPr="000F5756">
              <w:rPr>
                <w:rFonts w:ascii="Arial" w:hAnsi="Arial" w:cs="Arial"/>
                <w:color w:val="000000" w:themeColor="text1"/>
                <w:sz w:val="20"/>
                <w:szCs w:val="20"/>
              </w:rPr>
              <w:br/>
              <w:t>- UBND các tỉnh, thành phố trực thuộc TW;</w:t>
            </w:r>
            <w:r w:rsidRPr="000F5756">
              <w:rPr>
                <w:rFonts w:ascii="Arial" w:hAnsi="Arial" w:cs="Arial"/>
                <w:color w:val="000000" w:themeColor="text1"/>
                <w:sz w:val="20"/>
                <w:szCs w:val="20"/>
              </w:rPr>
              <w:br/>
              <w:t>- Sở TN&amp;MT các tỉnh, thành phố trực thuộc TW;</w:t>
            </w:r>
            <w:r w:rsidRPr="000F5756">
              <w:rPr>
                <w:rFonts w:ascii="Arial" w:hAnsi="Arial" w:cs="Arial"/>
                <w:color w:val="000000" w:themeColor="text1"/>
                <w:sz w:val="20"/>
                <w:szCs w:val="20"/>
              </w:rPr>
              <w:br/>
              <w:t xml:space="preserve">- Cục Kiểm soát TTHC, Văn phòng </w:t>
            </w:r>
            <w:r w:rsidRPr="000F5756">
              <w:rPr>
                <w:rFonts w:ascii="Arial" w:hAnsi="Arial" w:cs="Arial"/>
                <w:color w:val="000000" w:themeColor="text1"/>
                <w:sz w:val="20"/>
                <w:szCs w:val="20"/>
              </w:rPr>
              <w:t>Chính phủ;</w:t>
            </w:r>
            <w:r w:rsidRPr="000F5756">
              <w:rPr>
                <w:rFonts w:ascii="Arial" w:hAnsi="Arial" w:cs="Arial"/>
                <w:color w:val="000000" w:themeColor="text1"/>
                <w:sz w:val="20"/>
                <w:szCs w:val="20"/>
              </w:rPr>
              <w:br/>
              <w:t>- Liên đoàn Thương mại và Công nghiệp Việt Nam;</w:t>
            </w:r>
            <w:r w:rsidRPr="000F5756">
              <w:rPr>
                <w:rFonts w:ascii="Arial" w:hAnsi="Arial" w:cs="Arial"/>
                <w:color w:val="000000" w:themeColor="text1"/>
                <w:sz w:val="20"/>
                <w:szCs w:val="20"/>
              </w:rPr>
              <w:br/>
              <w:t>- Bộ TN&amp;MT: các Thứ trưởng, các Vụ, Văn phòng Bộ, Cổng Thông tin điện tử Bộ;</w:t>
            </w:r>
            <w:r w:rsidRPr="000F5756">
              <w:rPr>
                <w:rFonts w:ascii="Arial" w:hAnsi="Arial" w:cs="Arial"/>
                <w:color w:val="000000" w:themeColor="text1"/>
                <w:sz w:val="20"/>
                <w:szCs w:val="20"/>
              </w:rPr>
              <w:br/>
              <w:t>- Lưu: VT, VP Bộ (KSTTHC), KSONMT.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b/>
                <w:bCs/>
                <w:color w:val="000000" w:themeColor="text1"/>
                <w:sz w:val="20"/>
                <w:szCs w:val="20"/>
              </w:rPr>
              <w:t xml:space="preserve">KT. BỘ TRƯỞNG </w:t>
            </w:r>
            <w:r w:rsidRPr="000F5756">
              <w:rPr>
                <w:rFonts w:ascii="Arial" w:hAnsi="Arial" w:cs="Arial"/>
                <w:b/>
                <w:bCs/>
                <w:color w:val="000000" w:themeColor="text1"/>
                <w:sz w:val="20"/>
                <w:szCs w:val="20"/>
              </w:rPr>
              <w:br/>
              <w:t>THỨ TRƯỞNG</w:t>
            </w:r>
            <w:r w:rsidRPr="000F5756">
              <w:rPr>
                <w:rFonts w:ascii="Arial" w:hAnsi="Arial" w:cs="Arial"/>
                <w:b/>
                <w:bCs/>
                <w:color w:val="000000" w:themeColor="text1"/>
                <w:sz w:val="20"/>
                <w:szCs w:val="20"/>
              </w:rPr>
              <w:br/>
            </w:r>
            <w:r w:rsidRPr="000F5756">
              <w:rPr>
                <w:rFonts w:ascii="Arial" w:hAnsi="Arial" w:cs="Arial"/>
                <w:b/>
                <w:bCs/>
                <w:color w:val="000000" w:themeColor="text1"/>
                <w:sz w:val="20"/>
                <w:szCs w:val="20"/>
              </w:rPr>
              <w:br/>
            </w:r>
            <w:r w:rsidRPr="000F5756">
              <w:rPr>
                <w:rFonts w:ascii="Arial" w:hAnsi="Arial" w:cs="Arial"/>
                <w:b/>
                <w:bCs/>
                <w:color w:val="000000" w:themeColor="text1"/>
                <w:sz w:val="20"/>
                <w:szCs w:val="20"/>
              </w:rPr>
              <w:br/>
            </w:r>
            <w:r w:rsidRPr="000F5756">
              <w:rPr>
                <w:rFonts w:ascii="Arial" w:hAnsi="Arial" w:cs="Arial"/>
                <w:b/>
                <w:bCs/>
                <w:color w:val="000000" w:themeColor="text1"/>
                <w:sz w:val="20"/>
                <w:szCs w:val="20"/>
              </w:rPr>
              <w:br/>
            </w:r>
            <w:r w:rsidRPr="000F5756">
              <w:rPr>
                <w:rFonts w:ascii="Arial" w:hAnsi="Arial" w:cs="Arial"/>
                <w:color w:val="000000" w:themeColor="text1"/>
                <w:sz w:val="20"/>
                <w:szCs w:val="20"/>
              </w:rPr>
              <w:br/>
            </w:r>
            <w:r w:rsidRPr="000F5756">
              <w:rPr>
                <w:rFonts w:ascii="Arial" w:hAnsi="Arial" w:cs="Arial"/>
                <w:b/>
                <w:bCs/>
                <w:color w:val="000000" w:themeColor="text1"/>
                <w:sz w:val="20"/>
                <w:szCs w:val="20"/>
              </w:rPr>
              <w:t>Lê Công Thành</w:t>
            </w:r>
          </w:p>
        </w:tc>
      </w:tr>
    </w:tbl>
    <w:p w:rsidR="00000000" w:rsidRPr="000F5756" w:rsidRDefault="0069505F" w:rsidP="00A26315">
      <w:pPr>
        <w:spacing w:after="120"/>
        <w:ind w:firstLine="720"/>
        <w:jc w:val="both"/>
        <w:rPr>
          <w:rFonts w:ascii="Arial" w:hAnsi="Arial" w:cs="Arial"/>
          <w:color w:val="000000" w:themeColor="text1"/>
          <w:sz w:val="20"/>
          <w:szCs w:val="20"/>
        </w:rPr>
      </w:pPr>
      <w:r w:rsidRPr="000F5756">
        <w:rPr>
          <w:rFonts w:ascii="Arial" w:hAnsi="Arial" w:cs="Arial"/>
          <w:b/>
          <w:bCs/>
          <w:i/>
          <w:iCs/>
          <w:color w:val="000000" w:themeColor="text1"/>
          <w:sz w:val="20"/>
          <w:szCs w:val="20"/>
        </w:rPr>
        <w:t> </w:t>
      </w:r>
    </w:p>
    <w:p w:rsidR="00000000" w:rsidRPr="000F5756" w:rsidRDefault="0069505F" w:rsidP="000F5756">
      <w:pPr>
        <w:jc w:val="center"/>
        <w:rPr>
          <w:rFonts w:ascii="Arial" w:hAnsi="Arial" w:cs="Arial"/>
          <w:color w:val="000000" w:themeColor="text1"/>
          <w:sz w:val="20"/>
          <w:szCs w:val="20"/>
        </w:rPr>
      </w:pPr>
      <w:r w:rsidRPr="000F5756">
        <w:rPr>
          <w:rFonts w:ascii="Arial" w:hAnsi="Arial" w:cs="Arial"/>
          <w:b/>
          <w:bCs/>
          <w:color w:val="000000" w:themeColor="text1"/>
          <w:sz w:val="20"/>
          <w:szCs w:val="20"/>
        </w:rPr>
        <w:lastRenderedPageBreak/>
        <w:t>PHỤ LỤC</w:t>
      </w:r>
    </w:p>
    <w:p w:rsidR="000F5756" w:rsidRDefault="000F5756" w:rsidP="000F5756">
      <w:pPr>
        <w:jc w:val="center"/>
        <w:rPr>
          <w:rFonts w:ascii="Arial" w:hAnsi="Arial" w:cs="Arial"/>
          <w:b/>
          <w:color w:val="000000" w:themeColor="text1"/>
          <w:sz w:val="20"/>
          <w:szCs w:val="20"/>
        </w:rPr>
      </w:pPr>
      <w:r w:rsidRPr="000F5756">
        <w:rPr>
          <w:rFonts w:ascii="Arial" w:hAnsi="Arial" w:cs="Arial"/>
          <w:b/>
          <w:color w:val="000000" w:themeColor="text1"/>
          <w:sz w:val="20"/>
          <w:szCs w:val="20"/>
        </w:rPr>
        <w:t xml:space="preserve">Danh mục thủ tục hành chính bị bãi bỏ trong lĩnh vực môi trường </w:t>
      </w:r>
    </w:p>
    <w:p w:rsidR="000F5756" w:rsidRPr="000F5756" w:rsidRDefault="000F5756" w:rsidP="000F5756">
      <w:pPr>
        <w:jc w:val="center"/>
        <w:rPr>
          <w:rFonts w:ascii="Arial" w:hAnsi="Arial" w:cs="Arial"/>
          <w:b/>
          <w:color w:val="000000" w:themeColor="text1"/>
          <w:sz w:val="20"/>
          <w:szCs w:val="20"/>
        </w:rPr>
      </w:pPr>
      <w:r w:rsidRPr="000F5756">
        <w:rPr>
          <w:rFonts w:ascii="Arial" w:hAnsi="Arial" w:cs="Arial"/>
          <w:b/>
          <w:color w:val="000000" w:themeColor="text1"/>
          <w:sz w:val="20"/>
          <w:szCs w:val="20"/>
        </w:rPr>
        <w:t>thuộc phạm vi chức năng quản lý của Bộ Tài nguyên và Môi trường</w:t>
      </w:r>
    </w:p>
    <w:p w:rsidR="000F5756" w:rsidRDefault="0069505F" w:rsidP="000F5756">
      <w:pPr>
        <w:jc w:val="center"/>
        <w:rPr>
          <w:rFonts w:ascii="Arial" w:hAnsi="Arial" w:cs="Arial"/>
          <w:i/>
          <w:iCs/>
          <w:color w:val="000000" w:themeColor="text1"/>
          <w:sz w:val="20"/>
          <w:szCs w:val="20"/>
        </w:rPr>
      </w:pPr>
      <w:r w:rsidRPr="000F5756">
        <w:rPr>
          <w:rFonts w:ascii="Arial" w:hAnsi="Arial" w:cs="Arial"/>
          <w:i/>
          <w:iCs/>
          <w:color w:val="000000" w:themeColor="text1"/>
          <w:sz w:val="20"/>
          <w:szCs w:val="20"/>
        </w:rPr>
        <w:t xml:space="preserve">(Kèm theo Quyết định số 2328/QĐ-BTNMT ngày 21 tháng 8 năm 2024 </w:t>
      </w:r>
    </w:p>
    <w:p w:rsidR="00000000" w:rsidRDefault="0069505F" w:rsidP="000F5756">
      <w:pPr>
        <w:jc w:val="center"/>
        <w:rPr>
          <w:rFonts w:ascii="Arial" w:hAnsi="Arial" w:cs="Arial"/>
          <w:i/>
          <w:iCs/>
          <w:color w:val="000000" w:themeColor="text1"/>
          <w:sz w:val="20"/>
          <w:szCs w:val="20"/>
        </w:rPr>
      </w:pPr>
      <w:r w:rsidRPr="000F5756">
        <w:rPr>
          <w:rFonts w:ascii="Arial" w:hAnsi="Arial" w:cs="Arial"/>
          <w:i/>
          <w:iCs/>
          <w:color w:val="000000" w:themeColor="text1"/>
          <w:sz w:val="20"/>
          <w:szCs w:val="20"/>
        </w:rPr>
        <w:t>của Bộ trưởng Bộ Tài nguyên và Môi trường)</w:t>
      </w:r>
    </w:p>
    <w:p w:rsidR="000F5756" w:rsidRPr="000F5756" w:rsidRDefault="000F5756" w:rsidP="000F5756">
      <w:pPr>
        <w:jc w:val="center"/>
        <w:rPr>
          <w:rFonts w:ascii="Arial" w:hAnsi="Arial" w:cs="Arial"/>
          <w:color w:val="000000" w:themeColor="text1"/>
          <w:sz w:val="20"/>
          <w:szCs w:val="20"/>
        </w:rPr>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58"/>
        <w:gridCol w:w="1196"/>
        <w:gridCol w:w="2277"/>
        <w:gridCol w:w="2023"/>
        <w:gridCol w:w="1106"/>
        <w:gridCol w:w="1947"/>
      </w:tblGrid>
      <w:tr w:rsidR="000F5756" w:rsidRPr="000F5756" w:rsidTr="000F5756">
        <w:tc>
          <w:tcPr>
            <w:tcW w:w="2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b/>
                <w:bCs/>
                <w:color w:val="000000" w:themeColor="text1"/>
                <w:sz w:val="20"/>
                <w:szCs w:val="20"/>
              </w:rPr>
              <w:t>TT</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b/>
                <w:bCs/>
                <w:color w:val="000000" w:themeColor="text1"/>
                <w:sz w:val="20"/>
                <w:szCs w:val="20"/>
              </w:rPr>
              <w:t>Mã hồ sơ thủ tục hành chính</w:t>
            </w:r>
          </w:p>
        </w:tc>
        <w:tc>
          <w:tcPr>
            <w:tcW w:w="12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b/>
                <w:bCs/>
                <w:color w:val="000000" w:themeColor="text1"/>
                <w:sz w:val="20"/>
                <w:szCs w:val="20"/>
              </w:rPr>
              <w:t>Tên thủ tục hành chín</w:t>
            </w:r>
            <w:r w:rsidRPr="000F5756">
              <w:rPr>
                <w:rFonts w:ascii="Arial" w:hAnsi="Arial" w:cs="Arial"/>
                <w:b/>
                <w:bCs/>
                <w:color w:val="000000" w:themeColor="text1"/>
                <w:sz w:val="20"/>
                <w:szCs w:val="20"/>
              </w:rPr>
              <w:t>h</w:t>
            </w:r>
          </w:p>
        </w:tc>
        <w:tc>
          <w:tcPr>
            <w:tcW w:w="11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b/>
                <w:bCs/>
                <w:color w:val="000000" w:themeColor="text1"/>
                <w:sz w:val="20"/>
                <w:szCs w:val="20"/>
              </w:rPr>
              <w:t>Tên VBQPPL quy định TTHC bị bãi bỏ</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b/>
                <w:bCs/>
                <w:color w:val="000000" w:themeColor="text1"/>
                <w:sz w:val="20"/>
                <w:szCs w:val="20"/>
              </w:rPr>
              <w:t>Lĩnh vực</w:t>
            </w:r>
          </w:p>
        </w:tc>
        <w:tc>
          <w:tcPr>
            <w:tcW w:w="10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b/>
                <w:bCs/>
                <w:color w:val="000000" w:themeColor="text1"/>
                <w:sz w:val="20"/>
                <w:szCs w:val="20"/>
              </w:rPr>
              <w:t>Cơ quan thực hiện</w:t>
            </w:r>
          </w:p>
        </w:tc>
      </w:tr>
      <w:tr w:rsidR="000F5756" w:rsidRPr="000F5756" w:rsidTr="000F5756">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b/>
                <w:bCs/>
                <w:color w:val="000000" w:themeColor="text1"/>
                <w:sz w:val="20"/>
                <w:szCs w:val="20"/>
              </w:rPr>
              <w:t>Thủ tục hành chính cấp Trung ương</w:t>
            </w:r>
          </w:p>
        </w:tc>
      </w:tr>
      <w:tr w:rsidR="000F5756" w:rsidRPr="000F5756" w:rsidTr="000F5756">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color w:val="000000" w:themeColor="text1"/>
                <w:sz w:val="20"/>
                <w:szCs w:val="20"/>
              </w:rPr>
              <w:t>1</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color w:val="000000" w:themeColor="text1"/>
                <w:sz w:val="20"/>
                <w:szCs w:val="20"/>
              </w:rPr>
              <w:t>1.004445</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rPr>
                <w:rFonts w:ascii="Arial" w:hAnsi="Arial" w:cs="Arial"/>
                <w:color w:val="000000" w:themeColor="text1"/>
                <w:sz w:val="20"/>
                <w:szCs w:val="20"/>
              </w:rPr>
            </w:pPr>
            <w:r w:rsidRPr="000F5756">
              <w:rPr>
                <w:rFonts w:ascii="Arial" w:hAnsi="Arial" w:cs="Arial"/>
                <w:color w:val="000000" w:themeColor="text1"/>
                <w:sz w:val="20"/>
                <w:szCs w:val="20"/>
              </w:rPr>
              <w:t>Cấp Giấy chứng nhận túi ni lông thân thiện với môi trường</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rPr>
                <w:rFonts w:ascii="Arial" w:hAnsi="Arial" w:cs="Arial"/>
                <w:color w:val="000000" w:themeColor="text1"/>
                <w:sz w:val="20"/>
                <w:szCs w:val="20"/>
              </w:rPr>
            </w:pPr>
            <w:r w:rsidRPr="000F5756">
              <w:rPr>
                <w:rFonts w:ascii="Arial" w:hAnsi="Arial" w:cs="Arial"/>
                <w:color w:val="000000" w:themeColor="text1"/>
                <w:sz w:val="20"/>
                <w:szCs w:val="20"/>
              </w:rPr>
              <w:t>- Luật BVMT 2020;</w:t>
            </w:r>
          </w:p>
          <w:p w:rsidR="00000000" w:rsidRPr="000F5756" w:rsidRDefault="0069505F" w:rsidP="000F5756">
            <w:pPr>
              <w:rPr>
                <w:rFonts w:ascii="Arial" w:hAnsi="Arial" w:cs="Arial"/>
                <w:color w:val="000000" w:themeColor="text1"/>
                <w:sz w:val="20"/>
                <w:szCs w:val="20"/>
              </w:rPr>
            </w:pPr>
            <w:r w:rsidRPr="000F5756">
              <w:rPr>
                <w:rFonts w:ascii="Arial" w:hAnsi="Arial" w:cs="Arial"/>
                <w:color w:val="000000" w:themeColor="text1"/>
                <w:sz w:val="20"/>
                <w:szCs w:val="20"/>
              </w:rPr>
              <w:t>- Nghị định số 08/2022/NĐ-CP.</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color w:val="000000" w:themeColor="text1"/>
                <w:sz w:val="20"/>
                <w:szCs w:val="20"/>
              </w:rPr>
              <w:t>Môi trường</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color w:val="000000" w:themeColor="text1"/>
                <w:sz w:val="20"/>
                <w:szCs w:val="20"/>
              </w:rPr>
              <w:t xml:space="preserve">Bộ Tài </w:t>
            </w:r>
            <w:r w:rsidRPr="000F5756">
              <w:rPr>
                <w:rFonts w:ascii="Arial" w:hAnsi="Arial" w:cs="Arial"/>
                <w:color w:val="000000" w:themeColor="text1"/>
                <w:sz w:val="20"/>
                <w:szCs w:val="20"/>
              </w:rPr>
              <w:t>nguyên và Môi trường</w:t>
            </w:r>
          </w:p>
        </w:tc>
      </w:tr>
      <w:tr w:rsidR="000F5756" w:rsidRPr="000F5756" w:rsidTr="000F5756">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color w:val="000000" w:themeColor="text1"/>
                <w:sz w:val="20"/>
                <w:szCs w:val="20"/>
              </w:rPr>
              <w:t>2</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color w:val="000000" w:themeColor="text1"/>
                <w:sz w:val="20"/>
                <w:szCs w:val="20"/>
              </w:rPr>
              <w:t>1.004124</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rPr>
                <w:rFonts w:ascii="Arial" w:hAnsi="Arial" w:cs="Arial"/>
                <w:color w:val="000000" w:themeColor="text1"/>
                <w:sz w:val="20"/>
                <w:szCs w:val="20"/>
              </w:rPr>
            </w:pPr>
            <w:r w:rsidRPr="000F5756">
              <w:rPr>
                <w:rFonts w:ascii="Arial" w:hAnsi="Arial" w:cs="Arial"/>
                <w:color w:val="000000" w:themeColor="text1"/>
                <w:sz w:val="20"/>
                <w:szCs w:val="20"/>
              </w:rPr>
              <w:t>Gia hạn Giấy chứng nhận túi ni lông thân thiện với môi trường</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rPr>
                <w:rFonts w:ascii="Arial" w:hAnsi="Arial" w:cs="Arial"/>
                <w:color w:val="000000" w:themeColor="text1"/>
                <w:sz w:val="20"/>
                <w:szCs w:val="20"/>
              </w:rPr>
            </w:pPr>
            <w:r w:rsidRPr="000F5756">
              <w:rPr>
                <w:rFonts w:ascii="Arial" w:hAnsi="Arial" w:cs="Arial"/>
                <w:color w:val="000000" w:themeColor="text1"/>
                <w:sz w:val="20"/>
                <w:szCs w:val="20"/>
              </w:rPr>
              <w:t>- Luật BVMT 2020;</w:t>
            </w:r>
          </w:p>
          <w:p w:rsidR="00000000" w:rsidRPr="000F5756" w:rsidRDefault="0069505F" w:rsidP="000F5756">
            <w:pPr>
              <w:rPr>
                <w:rFonts w:ascii="Arial" w:hAnsi="Arial" w:cs="Arial"/>
                <w:color w:val="000000" w:themeColor="text1"/>
                <w:sz w:val="20"/>
                <w:szCs w:val="20"/>
              </w:rPr>
            </w:pPr>
            <w:r w:rsidRPr="000F5756">
              <w:rPr>
                <w:rFonts w:ascii="Arial" w:hAnsi="Arial" w:cs="Arial"/>
                <w:color w:val="000000" w:themeColor="text1"/>
                <w:sz w:val="20"/>
                <w:szCs w:val="20"/>
              </w:rPr>
              <w:t>- Nghị định số 08/2022/NĐ-CP.</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color w:val="000000" w:themeColor="text1"/>
                <w:sz w:val="20"/>
                <w:szCs w:val="20"/>
              </w:rPr>
              <w:t>Môi tr</w:t>
            </w:r>
            <w:r w:rsidRPr="000F5756">
              <w:rPr>
                <w:rFonts w:ascii="Arial" w:hAnsi="Arial" w:cs="Arial"/>
                <w:color w:val="000000" w:themeColor="text1"/>
                <w:sz w:val="20"/>
                <w:szCs w:val="20"/>
              </w:rPr>
              <w:t>ường</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0F5756" w:rsidRDefault="0069505F" w:rsidP="000F5756">
            <w:pPr>
              <w:jc w:val="center"/>
              <w:rPr>
                <w:rFonts w:ascii="Arial" w:hAnsi="Arial" w:cs="Arial"/>
                <w:color w:val="000000" w:themeColor="text1"/>
                <w:sz w:val="20"/>
                <w:szCs w:val="20"/>
              </w:rPr>
            </w:pPr>
            <w:r w:rsidRPr="000F5756">
              <w:rPr>
                <w:rFonts w:ascii="Arial" w:hAnsi="Arial" w:cs="Arial"/>
                <w:color w:val="000000" w:themeColor="text1"/>
                <w:sz w:val="20"/>
                <w:szCs w:val="20"/>
              </w:rPr>
              <w:t>Bộ Tài nguyên và Môi trường</w:t>
            </w:r>
          </w:p>
        </w:tc>
      </w:tr>
    </w:tbl>
    <w:p w:rsidR="0069505F" w:rsidRPr="000F5756" w:rsidRDefault="0069505F" w:rsidP="00A26315">
      <w:pPr>
        <w:spacing w:after="120"/>
        <w:ind w:firstLine="720"/>
        <w:jc w:val="both"/>
        <w:rPr>
          <w:rFonts w:ascii="Arial" w:hAnsi="Arial" w:cs="Arial"/>
          <w:color w:val="000000" w:themeColor="text1"/>
          <w:sz w:val="20"/>
          <w:szCs w:val="20"/>
        </w:rPr>
      </w:pPr>
      <w:r w:rsidRPr="000F5756">
        <w:rPr>
          <w:rFonts w:ascii="Arial" w:hAnsi="Arial" w:cs="Arial"/>
          <w:color w:val="000000" w:themeColor="text1"/>
          <w:sz w:val="20"/>
          <w:szCs w:val="20"/>
        </w:rPr>
        <w:t> </w:t>
      </w:r>
    </w:p>
    <w:sectPr w:rsidR="0069505F" w:rsidRPr="000F5756" w:rsidSect="00A26315">
      <w:pgSz w:w="11907" w:h="16839"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SortMethod w:val="00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15"/>
    <w:rsid w:val="000E4828"/>
    <w:rsid w:val="000F5756"/>
    <w:rsid w:val="0069505F"/>
    <w:rsid w:val="00A2631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119845A-A2AE-4575-91E8-080BF962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cp:lastModifiedBy>LVN_2019_hp03</cp:lastModifiedBy>
  <cp:revision>4</cp:revision>
  <cp:lastPrinted>1601-01-01T00:00:00Z</cp:lastPrinted>
  <dcterms:created xsi:type="dcterms:W3CDTF">2024-08-26T07:19:00Z</dcterms:created>
  <dcterms:modified xsi:type="dcterms:W3CDTF">2024-08-26T07:24:00Z</dcterms:modified>
</cp:coreProperties>
</file>